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669"/>
      </w:tblGrid>
      <w:tr w:rsidR="00F23A05" w:rsidRPr="00F23A05" w:rsidTr="00F23A05">
        <w:tc>
          <w:tcPr>
            <w:tcW w:w="5529" w:type="dxa"/>
            <w:vAlign w:val="center"/>
          </w:tcPr>
          <w:p w:rsidR="00F23A05" w:rsidRPr="00F23A05" w:rsidRDefault="00F23A05" w:rsidP="00F23A05">
            <w:pPr>
              <w:jc w:val="center"/>
              <w:rPr>
                <w:rFonts w:ascii="Times New Roman" w:hAnsi="Times New Roman" w:cs="Times New Roman"/>
                <w:sz w:val="26"/>
                <w:szCs w:val="26"/>
              </w:rPr>
            </w:pPr>
            <w:r w:rsidRPr="00F23A05">
              <w:rPr>
                <w:rFonts w:ascii="Times New Roman" w:hAnsi="Times New Roman" w:cs="Times New Roman"/>
                <w:sz w:val="26"/>
                <w:szCs w:val="26"/>
              </w:rPr>
              <w:t>PHÒNG GD&amp;ĐT VĨNH THUẬN</w:t>
            </w:r>
          </w:p>
          <w:p w:rsidR="00F23A05" w:rsidRDefault="00F23A05" w:rsidP="00F23A05">
            <w:pPr>
              <w:jc w:val="center"/>
              <w:rPr>
                <w:rFonts w:ascii="Times New Roman" w:hAnsi="Times New Roman" w:cs="Times New Roman"/>
                <w:b/>
                <w:sz w:val="28"/>
                <w:szCs w:val="28"/>
              </w:rPr>
            </w:pPr>
            <w:r w:rsidRPr="00F23A05">
              <w:rPr>
                <w:rFonts w:ascii="Times New Roman" w:hAnsi="Times New Roman" w:cs="Times New Roman"/>
                <w:b/>
                <w:sz w:val="28"/>
                <w:szCs w:val="28"/>
              </w:rPr>
              <w:t>TRƯỜNG TH&amp;THCS VĨNH BÌNH NAM 1</w:t>
            </w:r>
          </w:p>
          <w:p w:rsidR="00F23A05" w:rsidRPr="00F23A05" w:rsidRDefault="00F23A05" w:rsidP="00F23A0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1277620</wp:posOffset>
                      </wp:positionH>
                      <wp:positionV relativeFrom="paragraph">
                        <wp:posOffset>66675</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6pt,5.25pt" to="17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eCtQEAAMI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" strokecolor="#4579b8 [3044]"/>
                  </w:pict>
                </mc:Fallback>
              </mc:AlternateContent>
            </w:r>
          </w:p>
        </w:tc>
        <w:tc>
          <w:tcPr>
            <w:tcW w:w="5669" w:type="dxa"/>
            <w:vAlign w:val="center"/>
          </w:tcPr>
          <w:p w:rsidR="00F23A05" w:rsidRPr="00F23A05" w:rsidRDefault="00F23A05" w:rsidP="00F23A05">
            <w:pPr>
              <w:jc w:val="center"/>
              <w:rPr>
                <w:rFonts w:ascii="Times New Roman" w:hAnsi="Times New Roman" w:cs="Times New Roman"/>
                <w:b/>
                <w:sz w:val="26"/>
                <w:szCs w:val="26"/>
              </w:rPr>
            </w:pPr>
            <w:r w:rsidRPr="00F23A05">
              <w:rPr>
                <w:rFonts w:ascii="Times New Roman" w:hAnsi="Times New Roman" w:cs="Times New Roman"/>
                <w:b/>
                <w:sz w:val="26"/>
                <w:szCs w:val="26"/>
              </w:rPr>
              <w:t>CỘNG HÒA XÃ HỘI CHỦ NGHĨA VIỆT NAM</w:t>
            </w:r>
          </w:p>
          <w:p w:rsidR="00F23A05" w:rsidRDefault="00F23A05" w:rsidP="00F23A05">
            <w:pPr>
              <w:jc w:val="center"/>
              <w:rPr>
                <w:rFonts w:ascii="Times New Roman" w:hAnsi="Times New Roman" w:cs="Times New Roman"/>
                <w:b/>
                <w:sz w:val="28"/>
                <w:szCs w:val="28"/>
              </w:rPr>
            </w:pPr>
            <w:r w:rsidRPr="00F23A05">
              <w:rPr>
                <w:rFonts w:ascii="Times New Roman" w:hAnsi="Times New Roman" w:cs="Times New Roman"/>
                <w:b/>
                <w:sz w:val="28"/>
                <w:szCs w:val="28"/>
              </w:rPr>
              <w:t>Độc lập- tự do- Hạnh phúc</w:t>
            </w:r>
          </w:p>
          <w:p w:rsidR="00F23A05" w:rsidRPr="00F23A05" w:rsidRDefault="00F23A05" w:rsidP="00F23A05">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5739C5B5" wp14:editId="5E629395">
                      <wp:simplePos x="0" y="0"/>
                      <wp:positionH relativeFrom="column">
                        <wp:posOffset>661035</wp:posOffset>
                      </wp:positionH>
                      <wp:positionV relativeFrom="paragraph">
                        <wp:posOffset>62230</wp:posOffset>
                      </wp:positionV>
                      <wp:extent cx="2105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pt,4.9pt" to="21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" strokecolor="#4579b8 [3044]"/>
                  </w:pict>
                </mc:Fallback>
              </mc:AlternateContent>
            </w:r>
          </w:p>
        </w:tc>
      </w:tr>
      <w:tr w:rsidR="00F23A05" w:rsidRPr="00F23A05" w:rsidTr="00F23A05">
        <w:tc>
          <w:tcPr>
            <w:tcW w:w="5529" w:type="dxa"/>
            <w:vAlign w:val="center"/>
          </w:tcPr>
          <w:p w:rsidR="00F23A05" w:rsidRPr="00F23A05" w:rsidRDefault="00F23A05" w:rsidP="00F23A05">
            <w:pPr>
              <w:jc w:val="center"/>
              <w:rPr>
                <w:rFonts w:ascii="Times New Roman" w:hAnsi="Times New Roman" w:cs="Times New Roman"/>
                <w:b/>
                <w:sz w:val="26"/>
                <w:szCs w:val="26"/>
              </w:rPr>
            </w:pPr>
          </w:p>
        </w:tc>
        <w:tc>
          <w:tcPr>
            <w:tcW w:w="5669" w:type="dxa"/>
            <w:vAlign w:val="center"/>
          </w:tcPr>
          <w:p w:rsidR="00F23A05" w:rsidRPr="00F23A05" w:rsidRDefault="00F23A05" w:rsidP="00F23A05">
            <w:pPr>
              <w:jc w:val="center"/>
              <w:rPr>
                <w:rFonts w:ascii="Times New Roman" w:hAnsi="Times New Roman" w:cs="Times New Roman"/>
                <w:i/>
                <w:sz w:val="28"/>
                <w:szCs w:val="28"/>
              </w:rPr>
            </w:pPr>
            <w:r w:rsidRPr="00F23A05">
              <w:rPr>
                <w:rFonts w:ascii="Times New Roman" w:hAnsi="Times New Roman" w:cs="Times New Roman"/>
                <w:i/>
                <w:sz w:val="28"/>
                <w:szCs w:val="28"/>
              </w:rPr>
              <w:t>Vĩnh Bình Nam, ngày 03 tháng 9 năm 2021</w:t>
            </w:r>
          </w:p>
        </w:tc>
      </w:tr>
    </w:tbl>
    <w:p w:rsidR="00F23A05" w:rsidRDefault="00F23A05" w:rsidP="00F23A05">
      <w:pPr>
        <w:spacing w:after="0" w:line="240" w:lineRule="auto"/>
        <w:jc w:val="center"/>
        <w:rPr>
          <w:rFonts w:ascii="Times New Roman" w:eastAsia="Times New Roman" w:hAnsi="Times New Roman" w:cs="Times New Roman"/>
          <w:b/>
          <w:bCs/>
          <w:color w:val="FF0000"/>
          <w:sz w:val="30"/>
          <w:szCs w:val="30"/>
        </w:rPr>
      </w:pPr>
    </w:p>
    <w:p w:rsidR="00F23A05" w:rsidRPr="00F23A05" w:rsidRDefault="00F23A05" w:rsidP="00F23A05">
      <w:pPr>
        <w:spacing w:after="0" w:line="240" w:lineRule="auto"/>
        <w:jc w:val="center"/>
        <w:rPr>
          <w:rFonts w:ascii="Times New Roman" w:eastAsia="Times New Roman" w:hAnsi="Times New Roman" w:cs="Times New Roman"/>
          <w:sz w:val="24"/>
          <w:szCs w:val="24"/>
        </w:rPr>
      </w:pPr>
      <w:r w:rsidRPr="00F23A05">
        <w:rPr>
          <w:rFonts w:ascii="Times New Roman" w:eastAsia="Times New Roman" w:hAnsi="Times New Roman" w:cs="Times New Roman"/>
          <w:b/>
          <w:bCs/>
          <w:color w:val="FF0000"/>
          <w:sz w:val="30"/>
          <w:szCs w:val="30"/>
        </w:rPr>
        <w:t>HỌP CHUYÊN MÔN THÁNG 9/2021 </w:t>
      </w:r>
    </w:p>
    <w:p w:rsidR="00F23A05" w:rsidRPr="00F23A05" w:rsidRDefault="00F23A05" w:rsidP="00F23A05">
      <w:pPr>
        <w:spacing w:after="0" w:line="240" w:lineRule="auto"/>
        <w:jc w:val="center"/>
        <w:rPr>
          <w:rFonts w:ascii="Times New Roman" w:eastAsia="Times New Roman" w:hAnsi="Times New Roman" w:cs="Times New Roman"/>
          <w:sz w:val="24"/>
          <w:szCs w:val="24"/>
        </w:rPr>
      </w:pPr>
      <w:r w:rsidRPr="00F23A05">
        <w:rPr>
          <w:rFonts w:ascii="Times New Roman" w:eastAsia="Times New Roman" w:hAnsi="Times New Roman" w:cs="Times New Roman"/>
          <w:b/>
          <w:bCs/>
          <w:color w:val="FF0000"/>
          <w:sz w:val="30"/>
          <w:szCs w:val="30"/>
        </w:rPr>
        <w:t>(Hình thức trực tuyến qua google meet)</w:t>
      </w:r>
    </w:p>
    <w:p w:rsidR="00F23A05" w:rsidRPr="00F23A05" w:rsidRDefault="00F23A05" w:rsidP="00F23A05">
      <w:pPr>
        <w:spacing w:after="0" w:line="240" w:lineRule="auto"/>
        <w:jc w:val="center"/>
        <w:rPr>
          <w:rFonts w:ascii="Times New Roman" w:eastAsia="Times New Roman" w:hAnsi="Times New Roman" w:cs="Times New Roman"/>
          <w:sz w:val="24"/>
          <w:szCs w:val="24"/>
        </w:rPr>
      </w:pPr>
      <w:r w:rsidRPr="00F23A05">
        <w:rPr>
          <w:rFonts w:ascii="Times New Roman" w:eastAsia="Times New Roman" w:hAnsi="Times New Roman" w:cs="Times New Roman"/>
          <w:b/>
          <w:bCs/>
          <w:color w:val="FF0000"/>
          <w:sz w:val="30"/>
          <w:szCs w:val="30"/>
        </w:rPr>
        <w:t>Thời gian: 8h00’ ngày 03/9/2021</w:t>
      </w:r>
    </w:p>
    <w:p w:rsidR="00F23A05" w:rsidRPr="00F23A05" w:rsidRDefault="00F23A05" w:rsidP="00F23A05">
      <w:pPr>
        <w:spacing w:after="0" w:line="240" w:lineRule="auto"/>
        <w:rPr>
          <w:rFonts w:ascii="Times New Roman" w:eastAsia="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46C023A0" wp14:editId="542382A5">
                <wp:simplePos x="0" y="0"/>
                <wp:positionH relativeFrom="column">
                  <wp:posOffset>2482215</wp:posOffset>
                </wp:positionH>
                <wp:positionV relativeFrom="paragraph">
                  <wp:posOffset>58420</wp:posOffset>
                </wp:positionV>
                <wp:extent cx="952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45pt,4.6pt" to="270.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KwtwEAAMIDAAAOAAAAZHJzL2Uyb0RvYy54bWysU8GOEzEMvSPxD1HudKZdLYJ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" strokecolor="#4579b8 [3044]"/>
            </w:pict>
          </mc:Fallback>
        </mc:AlternateContent>
      </w:r>
    </w:p>
    <w:p w:rsidR="00F23A05" w:rsidRPr="00F23A05" w:rsidRDefault="00F23A05" w:rsidP="00F23A05">
      <w:pPr>
        <w:spacing w:after="0" w:line="240" w:lineRule="auto"/>
        <w:rPr>
          <w:rFonts w:ascii="Arial" w:eastAsia="Times New Roman" w:hAnsi="Arial" w:cs="Arial"/>
          <w:color w:val="5F497A" w:themeColor="accent4" w:themeShade="BF"/>
          <w:sz w:val="50"/>
          <w:szCs w:val="20"/>
        </w:rPr>
      </w:pPr>
      <w:r>
        <w:rPr>
          <w:rFonts w:ascii="Arial" w:eastAsia="Times New Roman" w:hAnsi="Arial" w:cs="Arial"/>
          <w:color w:val="222222"/>
          <w:sz w:val="28"/>
          <w:szCs w:val="28"/>
        </w:rPr>
        <w:tab/>
      </w:r>
      <w:r w:rsidRPr="00F23A05">
        <w:rPr>
          <w:rFonts w:ascii="Arial" w:eastAsia="Times New Roman" w:hAnsi="Arial" w:cs="Arial"/>
          <w:color w:val="5F497A" w:themeColor="accent4" w:themeShade="BF"/>
          <w:sz w:val="28"/>
          <w:szCs w:val="28"/>
        </w:rPr>
        <w:t>Link phòng họp:</w:t>
      </w:r>
      <w:hyperlink r:id="rId8" w:tgtFrame="_blank" w:history="1">
        <w:r w:rsidRPr="00F23A05">
          <w:rPr>
            <w:rFonts w:ascii="Arial" w:eastAsia="Times New Roman" w:hAnsi="Arial" w:cs="Arial"/>
            <w:color w:val="5F497A" w:themeColor="accent4" w:themeShade="BF"/>
            <w:sz w:val="50"/>
            <w:szCs w:val="20"/>
          </w:rPr>
          <w:br/>
        </w:r>
        <w:r w:rsidRPr="00F23A05">
          <w:rPr>
            <w:rFonts w:ascii="Arial" w:eastAsia="Times New Roman" w:hAnsi="Arial" w:cs="Arial"/>
            <w:color w:val="5F497A" w:themeColor="accent4" w:themeShade="BF"/>
            <w:sz w:val="50"/>
            <w:szCs w:val="20"/>
          </w:rPr>
          <w:tab/>
        </w:r>
        <w:r w:rsidRPr="005930AF">
          <w:rPr>
            <w:rFonts w:ascii="Arial" w:eastAsia="Times New Roman" w:hAnsi="Arial" w:cs="Arial"/>
            <w:color w:val="E36C0A" w:themeColor="accent6" w:themeShade="BF"/>
            <w:sz w:val="58"/>
            <w:szCs w:val="20"/>
          </w:rPr>
          <w:t>meet.google.com/pbq-szxm-wax</w:t>
        </w:r>
      </w:hyperlink>
    </w:p>
    <w:p w:rsidR="00F23A05" w:rsidRDefault="00F23A05" w:rsidP="00F23A05">
      <w:pPr>
        <w:spacing w:after="0" w:line="240" w:lineRule="auto"/>
        <w:rPr>
          <w:rFonts w:ascii="Times New Roman" w:eastAsia="Times New Roman" w:hAnsi="Times New Roman" w:cs="Times New Roman"/>
          <w:b/>
          <w:bCs/>
          <w:color w:val="0000FF"/>
          <w:sz w:val="30"/>
          <w:szCs w:val="30"/>
        </w:rPr>
      </w:pPr>
      <w:r>
        <w:rPr>
          <w:rFonts w:ascii="Times New Roman" w:eastAsia="Times New Roman" w:hAnsi="Times New Roman" w:cs="Times New Roman"/>
          <w:b/>
          <w:bCs/>
          <w:color w:val="0000FF"/>
          <w:sz w:val="30"/>
          <w:szCs w:val="30"/>
        </w:rPr>
        <w:tab/>
      </w:r>
    </w:p>
    <w:p w:rsidR="00F23A05" w:rsidRPr="00F23A05" w:rsidRDefault="00F23A05" w:rsidP="00F23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30"/>
          <w:szCs w:val="30"/>
        </w:rPr>
        <w:tab/>
      </w:r>
      <w:r w:rsidRPr="00F23A05">
        <w:rPr>
          <w:rFonts w:ascii="Times New Roman" w:eastAsia="Times New Roman" w:hAnsi="Times New Roman" w:cs="Times New Roman"/>
          <w:b/>
          <w:bCs/>
          <w:color w:val="0000FF"/>
          <w:sz w:val="30"/>
          <w:szCs w:val="30"/>
        </w:rPr>
        <w:t>- Chủ trì: Nguyễn Văn Bạo</w:t>
      </w:r>
    </w:p>
    <w:p w:rsidR="00F23A05" w:rsidRPr="00F23A05" w:rsidRDefault="00F23A05" w:rsidP="00F23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30"/>
          <w:szCs w:val="30"/>
        </w:rPr>
        <w:tab/>
      </w:r>
      <w:r w:rsidRPr="00F23A05">
        <w:rPr>
          <w:rFonts w:ascii="Times New Roman" w:eastAsia="Times New Roman" w:hAnsi="Times New Roman" w:cs="Times New Roman"/>
          <w:b/>
          <w:bCs/>
          <w:color w:val="0000FF"/>
          <w:sz w:val="30"/>
          <w:szCs w:val="30"/>
        </w:rPr>
        <w:t>- Th</w:t>
      </w:r>
      <w:r>
        <w:rPr>
          <w:rFonts w:ascii="Times New Roman" w:eastAsia="Times New Roman" w:hAnsi="Times New Roman" w:cs="Times New Roman"/>
          <w:b/>
          <w:bCs/>
          <w:color w:val="0000FF"/>
          <w:sz w:val="30"/>
          <w:szCs w:val="30"/>
        </w:rPr>
        <w:t>am</w:t>
      </w:r>
      <w:r w:rsidRPr="00F23A05">
        <w:rPr>
          <w:rFonts w:ascii="Times New Roman" w:eastAsia="Times New Roman" w:hAnsi="Times New Roman" w:cs="Times New Roman"/>
          <w:b/>
          <w:bCs/>
          <w:color w:val="0000FF"/>
          <w:sz w:val="30"/>
          <w:szCs w:val="30"/>
        </w:rPr>
        <w:t xml:space="preserve"> dự:</w:t>
      </w:r>
    </w:p>
    <w:p w:rsidR="00F23A05" w:rsidRPr="00F23A05" w:rsidRDefault="00F23A05" w:rsidP="00F23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30"/>
          <w:szCs w:val="30"/>
        </w:rPr>
        <w:tab/>
        <w:t>+ Tổng số:....  </w:t>
      </w:r>
      <w:r w:rsidRPr="00F23A05">
        <w:rPr>
          <w:rFonts w:ascii="Times New Roman" w:eastAsia="Times New Roman" w:hAnsi="Times New Roman" w:cs="Times New Roman"/>
          <w:b/>
          <w:bCs/>
          <w:color w:val="0000FF"/>
          <w:sz w:val="30"/>
          <w:szCs w:val="30"/>
        </w:rPr>
        <w:t>giáo viên.</w:t>
      </w:r>
    </w:p>
    <w:p w:rsidR="00F23A05" w:rsidRPr="00F23A05" w:rsidRDefault="00F23A05" w:rsidP="00F23A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30"/>
          <w:szCs w:val="30"/>
        </w:rPr>
        <w:tab/>
      </w:r>
      <w:r w:rsidRPr="00F23A05">
        <w:rPr>
          <w:rFonts w:ascii="Times New Roman" w:eastAsia="Times New Roman" w:hAnsi="Times New Roman" w:cs="Times New Roman"/>
          <w:b/>
          <w:bCs/>
          <w:color w:val="0000FF"/>
          <w:sz w:val="30"/>
          <w:szCs w:val="30"/>
        </w:rPr>
        <w:t>+ Vắng: ……. lí do: …………………………………………….</w:t>
      </w:r>
    </w:p>
    <w:p w:rsidR="00F23A05" w:rsidRPr="00F23A05" w:rsidRDefault="00F23A05" w:rsidP="00F23A05">
      <w:pPr>
        <w:spacing w:after="0" w:line="240" w:lineRule="auto"/>
        <w:rPr>
          <w:rFonts w:ascii="Times New Roman" w:eastAsia="Times New Roman" w:hAnsi="Times New Roman" w:cs="Times New Roman"/>
          <w:sz w:val="24"/>
          <w:szCs w:val="24"/>
        </w:rPr>
      </w:pPr>
    </w:p>
    <w:p w:rsidR="00F23A05" w:rsidRDefault="00F23A05" w:rsidP="00F23A05">
      <w:pPr>
        <w:spacing w:before="120" w:after="0" w:line="240" w:lineRule="auto"/>
        <w:jc w:val="both"/>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ab/>
        <w:t>* Nội dung</w:t>
      </w:r>
    </w:p>
    <w:p w:rsidR="00F23A05" w:rsidRPr="00F23A05" w:rsidRDefault="00F23A05" w:rsidP="00F23A05">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ab/>
      </w:r>
      <w:r w:rsidRPr="00F23A05">
        <w:rPr>
          <w:rFonts w:ascii="Times New Roman" w:eastAsia="Times New Roman" w:hAnsi="Times New Roman" w:cs="Times New Roman"/>
          <w:b/>
          <w:bCs/>
          <w:color w:val="000000"/>
          <w:sz w:val="28"/>
          <w:szCs w:val="28"/>
        </w:rPr>
        <w:t>1. Đánh giá các công việc đã làm được tháng 8/2021</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Cử 23 giáo viên THCS tập huấn thay sách lớp 6 và chương trình giáo dục phổ thông hiện hành lớp 9 theo hướng phát triển phẩm chất, năng lực học sinh;</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Cử giáo viên tham gia tập huấn dạy học trực tuyến do VNPT tổ chức(Bạo, Sơn</w:t>
      </w:r>
      <w:r>
        <w:rPr>
          <w:rFonts w:ascii="Times New Roman" w:eastAsia="Times New Roman" w:hAnsi="Times New Roman" w:cs="Times New Roman"/>
          <w:color w:val="000000"/>
          <w:sz w:val="28"/>
          <w:szCs w:val="28"/>
        </w:rPr>
        <w:t>(vắng)</w:t>
      </w:r>
      <w:r w:rsidRPr="00F23A05">
        <w:rPr>
          <w:rFonts w:ascii="Times New Roman" w:eastAsia="Times New Roman" w:hAnsi="Times New Roman" w:cs="Times New Roman"/>
          <w:color w:val="000000"/>
          <w:sz w:val="28"/>
          <w:szCs w:val="28"/>
        </w:rPr>
        <w:t>, Hoàng Anh, Phương, Tha).</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xml:space="preserve">- Sắp xếp biên chế các lớp năm học 2021-2022 có 32 lớp. Tiểu học 18 lớp/ 550 học sinh. </w:t>
      </w:r>
      <w:r w:rsidRPr="00F23A05">
        <w:rPr>
          <w:rFonts w:ascii="Times New Roman" w:eastAsia="Times New Roman" w:hAnsi="Times New Roman" w:cs="Times New Roman"/>
          <w:b/>
          <w:bCs/>
          <w:color w:val="FF0000"/>
          <w:sz w:val="28"/>
          <w:szCs w:val="28"/>
        </w:rPr>
        <w:t>THCS 14 lớp/ 522 Học sinh.</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Tham mưu HT dự kiến phân công cán bộ, giáo viên, nhân viên năm học 2021-2022.</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b/>
          <w:bCs/>
          <w:i/>
          <w:iCs/>
          <w:color w:val="000000"/>
          <w:sz w:val="28"/>
          <w:szCs w:val="28"/>
        </w:rPr>
        <w:t>+ Chưa tổ chức cho 02 HS thi lại (dự kiến ngày 7-8/9 nếu hết giản cách; trường hợp khó GVBM mang bài đến nhà cho HS làm).</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b/>
          <w:bCs/>
          <w:color w:val="000000"/>
          <w:sz w:val="28"/>
          <w:szCs w:val="28"/>
        </w:rPr>
        <w:t>2. Triển khai văn bản chuyên môn</w:t>
      </w:r>
      <w:r>
        <w:rPr>
          <w:rFonts w:ascii="Times New Roman" w:eastAsia="Times New Roman" w:hAnsi="Times New Roman" w:cs="Times New Roman"/>
          <w:b/>
          <w:bCs/>
          <w:color w:val="000000"/>
          <w:sz w:val="28"/>
          <w:szCs w:val="28"/>
        </w:rPr>
        <w:t xml:space="preserve"> cấp trên</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Thông tư số 09/2021/TT-BGDĐT ngày 30/3/2021 của Bộ Giáo dục và Đào tạo Quy  định về quản lý và tổ chức dạy học trực tuyến trong cơ sở giáo dục phổ thông và cơ sở giáo dục thường xuyên; </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Thông tư số 22/2021/TT-BGDĐT ngày 20/7/2021 của Bộ Giáo dục và Đào tạo Quy  định về đánh giá học sinh THCS và HS THPT;</w:t>
      </w:r>
    </w:p>
    <w:p w:rsidR="00C31424" w:rsidRDefault="00C31424" w:rsidP="00F23A05">
      <w:pPr>
        <w:spacing w:before="120" w:after="0" w:line="240" w:lineRule="auto"/>
        <w:ind w:firstLine="720"/>
        <w:jc w:val="both"/>
        <w:rPr>
          <w:rFonts w:ascii="Times New Roman" w:eastAsia="Times New Roman" w:hAnsi="Times New Roman" w:cs="Times New Roman"/>
          <w:color w:val="000000"/>
          <w:sz w:val="28"/>
          <w:szCs w:val="28"/>
        </w:rPr>
        <w:sectPr w:rsidR="00C31424" w:rsidSect="00F23A05">
          <w:headerReference w:type="default" r:id="rId9"/>
          <w:pgSz w:w="12240" w:h="15840"/>
          <w:pgMar w:top="1134" w:right="1134" w:bottom="1134" w:left="1701" w:header="709" w:footer="709" w:gutter="0"/>
          <w:cols w:space="708"/>
          <w:docGrid w:linePitch="360"/>
        </w:sectPr>
      </w:pPr>
    </w:p>
    <w:p w:rsidR="00F23A05" w:rsidRPr="00F23A05" w:rsidRDefault="00F23A05" w:rsidP="00F23A05">
      <w:pPr>
        <w:spacing w:before="120" w:after="0" w:line="240" w:lineRule="auto"/>
        <w:ind w:firstLine="720"/>
        <w:jc w:val="both"/>
        <w:rPr>
          <w:rFonts w:ascii="Times New Roman" w:eastAsia="Times New Roman" w:hAnsi="Times New Roman" w:cs="Times New Roman"/>
          <w:color w:val="FF0000"/>
          <w:sz w:val="24"/>
          <w:szCs w:val="24"/>
        </w:rPr>
      </w:pPr>
      <w:r w:rsidRPr="00F23A05">
        <w:rPr>
          <w:rFonts w:ascii="Times New Roman" w:eastAsia="Times New Roman" w:hAnsi="Times New Roman" w:cs="Times New Roman"/>
          <w:color w:val="FF0000"/>
          <w:sz w:val="28"/>
          <w:szCs w:val="28"/>
        </w:rPr>
        <w:lastRenderedPageBreak/>
        <w:t>- Công văn số 1940/SGDĐT- GDTrH&amp;GDTX ngày 17/8/2021 của Sở GD&amp;ĐT về việc Hướng dẫn tổ chức dạy học năm học 2021-2022 trong điều kiện dịch Covid-19 diễn biến phức tạp đối với giáo dục trung học;</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Quyết định số 1991/QĐ-UBND, ngày 13/8/2021 của UBND tỉnh Kiên Giang Ban hành khung kế hoạch thời gian năm học 2021-2022 đối với giáo dục mầm non, giáo dục phổ thông và giáo dục thường xuyên;</w:t>
      </w:r>
    </w:p>
    <w:p w:rsidR="00DF3252" w:rsidRDefault="00F23A05" w:rsidP="00F23A05">
      <w:pPr>
        <w:spacing w:before="120" w:after="0" w:line="240" w:lineRule="auto"/>
        <w:ind w:firstLine="720"/>
        <w:jc w:val="both"/>
        <w:rPr>
          <w:rFonts w:ascii="Times New Roman" w:eastAsia="Times New Roman" w:hAnsi="Times New Roman" w:cs="Times New Roman"/>
          <w:color w:val="000000"/>
          <w:sz w:val="28"/>
          <w:szCs w:val="28"/>
        </w:rPr>
      </w:pPr>
      <w:r w:rsidRPr="00F23A05">
        <w:rPr>
          <w:rFonts w:ascii="Times New Roman" w:eastAsia="Times New Roman" w:hAnsi="Times New Roman" w:cs="Times New Roman"/>
          <w:color w:val="000000"/>
          <w:sz w:val="28"/>
          <w:szCs w:val="28"/>
        </w:rPr>
        <w:t xml:space="preserve">+ Tựu trường sớm nhất vào ngày 01 tháng 9 năm 2021. </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Tổ chức khai giảng vào ngày 05 tháng 9 năm 2021.</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FF0000"/>
          <w:sz w:val="28"/>
          <w:szCs w:val="28"/>
        </w:rPr>
        <w:t>+ Ngày thực học: 20/9/2021.</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Công văn số 2079/SGDĐT- GDTrH&amp;GDTX ngày 30/8/2021 của Sở GD&amp;ĐT về việc Hướng dẫn tổ chức thực hiện nhiệm vụ giáo dục trung học năm học 2021-2022;</w:t>
      </w:r>
    </w:p>
    <w:p w:rsidR="00F23A05" w:rsidRPr="00F23A05" w:rsidRDefault="00F23A05" w:rsidP="00F23A05">
      <w:pPr>
        <w:spacing w:before="120" w:after="0" w:line="240" w:lineRule="auto"/>
        <w:ind w:firstLine="720"/>
        <w:jc w:val="both"/>
        <w:rPr>
          <w:rFonts w:ascii="Times New Roman" w:eastAsia="Times New Roman" w:hAnsi="Times New Roman" w:cs="Times New Roman"/>
          <w:color w:val="FF0000"/>
          <w:sz w:val="24"/>
          <w:szCs w:val="24"/>
        </w:rPr>
      </w:pPr>
      <w:r w:rsidRPr="00F23A05">
        <w:rPr>
          <w:rFonts w:ascii="Times New Roman" w:eastAsia="Times New Roman" w:hAnsi="Times New Roman" w:cs="Times New Roman"/>
          <w:color w:val="FF0000"/>
          <w:sz w:val="28"/>
          <w:szCs w:val="28"/>
        </w:rPr>
        <w:t>- Công văn số 2080/SGDĐT- GDTrH&amp;GDTX ngày 30/8/2021 của Sở GD&amp;ĐT về việc xây dựng kế hoạch giáo dục nhà trường và kiểm tra đánh giá học sinh trung học năm học 2021-2022.</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xml:space="preserve">3. </w:t>
      </w:r>
      <w:r w:rsidRPr="00F23A05">
        <w:rPr>
          <w:rFonts w:ascii="Times New Roman" w:eastAsia="Times New Roman" w:hAnsi="Times New Roman" w:cs="Times New Roman"/>
          <w:color w:val="222222"/>
          <w:sz w:val="28"/>
          <w:szCs w:val="28"/>
          <w:shd w:val="clear" w:color="auto" w:fill="FFFFFF"/>
        </w:rPr>
        <w:t>Tổ CM, GV báo cáo tình hình tập huấn; việc lập KHGD; HĐTN-HN (TTCM, GV)</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FF"/>
          <w:sz w:val="28"/>
          <w:szCs w:val="28"/>
          <w:shd w:val="clear" w:color="auto" w:fill="FFFFFF"/>
        </w:rPr>
        <w:t>4. Tập huấn: Việc lập KHGD môn học; Triển khai nội dung cốt lõi của TT22 của BGDĐT về quy định đánh giá HS đối với bậc học THCS (PHT).</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222222"/>
          <w:sz w:val="28"/>
          <w:szCs w:val="28"/>
          <w:shd w:val="clear" w:color="auto" w:fill="FFFFFF"/>
        </w:rPr>
        <w:t>4. Giải pháp dạy-học trực tuyến của GV-HS.</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222222"/>
          <w:sz w:val="28"/>
          <w:szCs w:val="28"/>
          <w:shd w:val="clear" w:color="auto" w:fill="FFFFFF"/>
        </w:rPr>
        <w:t>5. Ý kiến trao đổi, thảo luận.</w:t>
      </w:r>
    </w:p>
    <w:p w:rsidR="00F23A05" w:rsidRPr="00F23A05" w:rsidRDefault="00F23A05" w:rsidP="00F23A05">
      <w:pPr>
        <w:spacing w:before="120" w:after="0" w:line="240" w:lineRule="auto"/>
        <w:ind w:firstLine="720"/>
        <w:jc w:val="both"/>
        <w:rPr>
          <w:rFonts w:ascii="Times New Roman" w:eastAsia="Times New Roman" w:hAnsi="Times New Roman" w:cs="Times New Roman"/>
          <w:b/>
          <w:color w:val="FF0000"/>
          <w:sz w:val="24"/>
          <w:szCs w:val="24"/>
        </w:rPr>
      </w:pPr>
      <w:r w:rsidRPr="00F23A05">
        <w:rPr>
          <w:rFonts w:ascii="Times New Roman" w:eastAsia="Times New Roman" w:hAnsi="Times New Roman" w:cs="Times New Roman"/>
          <w:b/>
          <w:color w:val="FF0000"/>
          <w:sz w:val="28"/>
          <w:szCs w:val="28"/>
        </w:rPr>
        <w:t>6. Kết luận chung của Phó Hiệu trưởng: </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GVCN rà soát nắm danh sách học sinh, thông tin, SĐT cha mẹ HS, SGK+dụng cụ học tập…… (14 GVCN).</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Tổ chức cho 02 HS thi lại, duyệt kết quả hoàn thành trước 15/9 (Dự kiến ngày 7-8 thi lại) (Phân công GV: Thanh, Cẩm, Yến, Dệ, Ngân và Cường).</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Hoàn thành biên chế lớp(14 lớp), cập nhật danh sách trên phần mềm quản lý: SMAS, CSDL ngành( PHT+Linh)</w:t>
      </w:r>
    </w:p>
    <w:p w:rsidR="00F23A05" w:rsidRPr="00F23A05" w:rsidRDefault="00F23A05" w:rsidP="00F23A05">
      <w:pPr>
        <w:spacing w:before="120" w:after="0" w:line="240" w:lineRule="auto"/>
        <w:ind w:firstLine="720"/>
        <w:jc w:val="both"/>
        <w:rPr>
          <w:rFonts w:ascii="Times New Roman" w:eastAsia="Times New Roman" w:hAnsi="Times New Roman" w:cs="Times New Roman"/>
          <w:sz w:val="24"/>
          <w:szCs w:val="24"/>
        </w:rPr>
      </w:pPr>
      <w:r w:rsidRPr="00F23A05">
        <w:rPr>
          <w:rFonts w:ascii="Times New Roman" w:eastAsia="Times New Roman" w:hAnsi="Times New Roman" w:cs="Times New Roman"/>
          <w:color w:val="000000"/>
          <w:sz w:val="28"/>
          <w:szCs w:val="28"/>
        </w:rPr>
        <w:t>- Tổ chuyên môn họp tổ phân công GV xây dựng KHGD môn học theo CV5512 (gồm có 04 phụ lục), XD KH-HĐTN-HN, KHGD môn tổ hợp khối 6-9; Điều chỉnh, bổ sung PPCT khối 7,8 (Tổ trưởng+ GV) </w:t>
      </w:r>
    </w:p>
    <w:p w:rsidR="00512193" w:rsidRPr="00F23A05" w:rsidRDefault="00F23A05" w:rsidP="00F23A05">
      <w:pPr>
        <w:spacing w:before="120" w:after="0" w:line="240" w:lineRule="auto"/>
        <w:ind w:firstLine="720"/>
        <w:jc w:val="both"/>
        <w:rPr>
          <w:rFonts w:ascii="Times New Roman" w:eastAsia="Times New Roman" w:hAnsi="Times New Roman" w:cs="Times New Roman"/>
          <w:color w:val="000000"/>
          <w:sz w:val="28"/>
          <w:szCs w:val="28"/>
        </w:rPr>
      </w:pPr>
      <w:r w:rsidRPr="00F23A05">
        <w:rPr>
          <w:rFonts w:ascii="Times New Roman" w:eastAsia="Times New Roman" w:hAnsi="Times New Roman" w:cs="Times New Roman"/>
          <w:color w:val="000000"/>
          <w:sz w:val="28"/>
          <w:szCs w:val="28"/>
        </w:rPr>
        <w:t>- GV soạn bài giảng trực tuyến cho HS để chuẩn bị kế hoạch dạy học cho 02 phương án: dạy học trực tiếp(Tuần 01: từ ngày 20/9/2021) và dạy trực tuyến (GV).</w:t>
      </w:r>
    </w:p>
    <w:p w:rsidR="00F23A05" w:rsidRPr="004731BF" w:rsidRDefault="004731BF" w:rsidP="004731BF">
      <w:pPr>
        <w:spacing w:before="240" w:after="240" w:line="240" w:lineRule="auto"/>
        <w:rPr>
          <w:rFonts w:ascii="Times New Roman" w:eastAsia="Times New Roman" w:hAnsi="Times New Roman" w:cs="Times New Roman"/>
          <w:b/>
          <w:color w:val="0070C0"/>
          <w:sz w:val="32"/>
          <w:szCs w:val="32"/>
        </w:rPr>
      </w:pPr>
      <w:r w:rsidRPr="004731BF">
        <w:rPr>
          <w:rFonts w:ascii="Times New Roman" w:eastAsia="Times New Roman" w:hAnsi="Times New Roman" w:cs="Times New Roman"/>
          <w:b/>
          <w:color w:val="0070C0"/>
          <w:sz w:val="32"/>
          <w:szCs w:val="32"/>
        </w:rPr>
        <w:lastRenderedPageBreak/>
        <w:t>Phụ lục</w:t>
      </w:r>
    </w:p>
    <w:p w:rsidR="004731BF" w:rsidRPr="004731BF" w:rsidRDefault="004731BF" w:rsidP="004731BF">
      <w:pPr>
        <w:tabs>
          <w:tab w:val="center" w:pos="4702"/>
          <w:tab w:val="left" w:pos="6588"/>
        </w:tabs>
        <w:spacing w:before="120" w:after="240" w:line="240" w:lineRule="auto"/>
        <w:jc w:val="both"/>
        <w:rPr>
          <w:rFonts w:ascii="Times New Roman" w:eastAsia="Times New Roman" w:hAnsi="Times New Roman" w:cs="Times New Roman"/>
          <w:b/>
          <w:color w:val="FF0000"/>
          <w:sz w:val="32"/>
          <w:szCs w:val="32"/>
        </w:rPr>
      </w:pPr>
      <w:r w:rsidRPr="004731BF">
        <w:rPr>
          <w:rFonts w:ascii="Times New Roman" w:eastAsia="Times New Roman" w:hAnsi="Times New Roman" w:cs="Times New Roman"/>
          <w:b/>
          <w:color w:val="FF0000"/>
          <w:sz w:val="32"/>
          <w:szCs w:val="32"/>
        </w:rPr>
        <w:t xml:space="preserve">Click vào </w:t>
      </w:r>
      <w:r w:rsidR="00512193">
        <w:rPr>
          <w:rFonts w:ascii="Times New Roman" w:eastAsia="Times New Roman" w:hAnsi="Times New Roman" w:cs="Times New Roman"/>
          <w:b/>
          <w:color w:val="FF0000"/>
          <w:sz w:val="32"/>
          <w:szCs w:val="32"/>
        </w:rPr>
        <w:t>liên kết bên</w:t>
      </w:r>
      <w:r w:rsidRPr="004731BF">
        <w:rPr>
          <w:rFonts w:ascii="Times New Roman" w:eastAsia="Times New Roman" w:hAnsi="Times New Roman" w:cs="Times New Roman"/>
          <w:b/>
          <w:color w:val="FF0000"/>
          <w:sz w:val="32"/>
          <w:szCs w:val="32"/>
        </w:rPr>
        <w:t xml:space="preserve"> dưới</w:t>
      </w:r>
      <w:r>
        <w:rPr>
          <w:rFonts w:ascii="Times New Roman" w:eastAsia="Times New Roman" w:hAnsi="Times New Roman" w:cs="Times New Roman"/>
          <w:b/>
          <w:color w:val="FF0000"/>
          <w:sz w:val="32"/>
          <w:szCs w:val="32"/>
        </w:rPr>
        <w:t xml:space="preserve"> để xem chi tiết</w:t>
      </w:r>
      <w:r w:rsidR="00512193">
        <w:rPr>
          <w:rFonts w:ascii="Times New Roman" w:eastAsia="Times New Roman" w:hAnsi="Times New Roman" w:cs="Times New Roman"/>
          <w:b/>
          <w:color w:val="FF0000"/>
          <w:sz w:val="32"/>
          <w:szCs w:val="32"/>
        </w:rPr>
        <w:t xml:space="preserve"> công văn</w:t>
      </w:r>
      <w:r w:rsidRPr="004731BF">
        <w:rPr>
          <w:rFonts w:ascii="Times New Roman" w:eastAsia="Times New Roman" w:hAnsi="Times New Roman" w:cs="Times New Roman"/>
          <w:b/>
          <w:color w:val="FF0000"/>
          <w:sz w:val="32"/>
          <w:szCs w:val="32"/>
        </w:rPr>
        <w:t>:</w:t>
      </w:r>
      <w:r w:rsidRPr="004731BF">
        <w:rPr>
          <w:rFonts w:ascii="Times New Roman" w:eastAsia="Times New Roman" w:hAnsi="Times New Roman" w:cs="Times New Roman"/>
          <w:b/>
          <w:color w:val="FF0000"/>
          <w:sz w:val="32"/>
          <w:szCs w:val="32"/>
        </w:rPr>
        <w:tab/>
      </w:r>
    </w:p>
    <w:p w:rsidR="004731BF" w:rsidRPr="001D05A0" w:rsidRDefault="001D05A0" w:rsidP="00512193">
      <w:pPr>
        <w:pStyle w:val="Footer"/>
        <w:numPr>
          <w:ilvl w:val="0"/>
          <w:numId w:val="1"/>
        </w:numPr>
        <w:spacing w:before="120" w:line="360" w:lineRule="auto"/>
        <w:jc w:val="both"/>
        <w:rPr>
          <w:rStyle w:val="Hyperlink"/>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HYPERLINK "http://c2vinhbinhnam1.vinhthuan.edu.vn/chuong-trinh-hop-hoi-dong-chuyen-mon-thang-092021.html"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4731BF" w:rsidRPr="001D05A0">
        <w:rPr>
          <w:rStyle w:val="Hyperlink"/>
          <w:rFonts w:ascii="Times New Roman" w:eastAsia="Times New Roman" w:hAnsi="Times New Roman" w:cs="Times New Roman"/>
          <w:sz w:val="28"/>
          <w:szCs w:val="28"/>
        </w:rPr>
        <w:t>Thông tư số 09/2021/TT-BGDĐT ngày 30/3/2021 của Bộ Giáo dục và Đào tạo Quy  định về quản lý và tổ chức dạy học trực tuyến trong cơ sở giáo dục phổ thông và cơ sở giáo dục thường xuyên; </w:t>
      </w:r>
    </w:p>
    <w:p w:rsidR="004731BF" w:rsidRPr="001D05A0" w:rsidRDefault="004731BF" w:rsidP="00512193">
      <w:pPr>
        <w:pStyle w:val="ListParagraph"/>
        <w:numPr>
          <w:ilvl w:val="0"/>
          <w:numId w:val="1"/>
        </w:numPr>
        <w:spacing w:before="120" w:after="0" w:line="360" w:lineRule="auto"/>
        <w:jc w:val="both"/>
        <w:rPr>
          <w:rStyle w:val="Hyperlink"/>
          <w:rFonts w:ascii="Times New Roman" w:eastAsia="Times New Roman" w:hAnsi="Times New Roman" w:cs="Times New Roman"/>
          <w:sz w:val="24"/>
          <w:szCs w:val="24"/>
        </w:rPr>
      </w:pPr>
      <w:r w:rsidRPr="001D05A0">
        <w:rPr>
          <w:rStyle w:val="Hyperlink"/>
          <w:rFonts w:ascii="Times New Roman" w:eastAsia="Times New Roman" w:hAnsi="Times New Roman" w:cs="Times New Roman"/>
          <w:sz w:val="28"/>
          <w:szCs w:val="28"/>
        </w:rPr>
        <w:t>Thông tư số 22/2021/TT-BGDĐT ngày 20/7/2021 của Bộ Giáo dục và Đào tạo Quy  định về đánh giá học sinh THCS và HS THPT;</w:t>
      </w:r>
    </w:p>
    <w:p w:rsidR="004731BF" w:rsidRPr="001D05A0" w:rsidRDefault="004731BF" w:rsidP="00512193">
      <w:pPr>
        <w:pStyle w:val="Footer"/>
        <w:numPr>
          <w:ilvl w:val="0"/>
          <w:numId w:val="1"/>
        </w:numPr>
        <w:tabs>
          <w:tab w:val="clear" w:pos="9360"/>
        </w:tabs>
        <w:spacing w:before="120" w:line="360" w:lineRule="auto"/>
        <w:jc w:val="both"/>
        <w:rPr>
          <w:rStyle w:val="Hyperlink"/>
        </w:rPr>
      </w:pPr>
      <w:r w:rsidRPr="001D05A0">
        <w:rPr>
          <w:rStyle w:val="Hyperlink"/>
          <w:rFonts w:ascii="Times New Roman" w:eastAsia="Times New Roman" w:hAnsi="Times New Roman" w:cs="Times New Roman"/>
          <w:sz w:val="28"/>
          <w:szCs w:val="28"/>
        </w:rPr>
        <w:t>Công văn số 1940/SGDĐT- GDTrH&amp;GDTX ngày 17/8/2021 của Sở GD&amp;ĐT về việc Hướng dẫn tổ chức dạy học năm học 2021-2022 trong điều kiện dịch Covid-19 diễn biến ph</w:t>
      </w:r>
      <w:bookmarkStart w:id="0" w:name="_GoBack"/>
      <w:bookmarkEnd w:id="0"/>
      <w:r w:rsidRPr="001D05A0">
        <w:rPr>
          <w:rStyle w:val="Hyperlink"/>
          <w:rFonts w:ascii="Times New Roman" w:eastAsia="Times New Roman" w:hAnsi="Times New Roman" w:cs="Times New Roman"/>
          <w:sz w:val="28"/>
          <w:szCs w:val="28"/>
        </w:rPr>
        <w:t>ứ</w:t>
      </w:r>
      <w:r w:rsidRPr="001D05A0">
        <w:rPr>
          <w:rStyle w:val="Hyperlink"/>
          <w:rFonts w:ascii="Times New Roman" w:eastAsia="Times New Roman" w:hAnsi="Times New Roman" w:cs="Times New Roman"/>
          <w:sz w:val="28"/>
          <w:szCs w:val="28"/>
        </w:rPr>
        <w:t>c tạp đối với giáo dục trung học;</w:t>
      </w:r>
    </w:p>
    <w:p w:rsidR="004731BF" w:rsidRPr="001D05A0" w:rsidRDefault="004731BF" w:rsidP="00512193">
      <w:pPr>
        <w:pStyle w:val="ListParagraph"/>
        <w:numPr>
          <w:ilvl w:val="0"/>
          <w:numId w:val="1"/>
        </w:numPr>
        <w:spacing w:before="120" w:after="0" w:line="360" w:lineRule="auto"/>
        <w:jc w:val="both"/>
        <w:rPr>
          <w:rStyle w:val="Hyperlink"/>
          <w:rFonts w:ascii="Times New Roman" w:eastAsia="Times New Roman" w:hAnsi="Times New Roman" w:cs="Times New Roman"/>
          <w:sz w:val="24"/>
          <w:szCs w:val="24"/>
        </w:rPr>
      </w:pPr>
      <w:r w:rsidRPr="001D05A0">
        <w:rPr>
          <w:rStyle w:val="Hyperlink"/>
          <w:rFonts w:ascii="Times New Roman" w:eastAsia="Times New Roman" w:hAnsi="Times New Roman" w:cs="Times New Roman"/>
          <w:sz w:val="28"/>
          <w:szCs w:val="28"/>
        </w:rPr>
        <w:t>Quyết định số 1991/QĐ-UBND, ngày 13/8/2021 của UBND tỉnh Kiên Giang Ban hành khung kế hoạch thời gian năm học 2021-2022 đối với giáo dục mầm non, giáo dục phổ thông và giáo dục thường xuyên;</w:t>
      </w:r>
    </w:p>
    <w:p w:rsidR="004731BF" w:rsidRPr="001D05A0" w:rsidRDefault="004731BF" w:rsidP="00512193">
      <w:pPr>
        <w:pStyle w:val="ListParagraph"/>
        <w:numPr>
          <w:ilvl w:val="0"/>
          <w:numId w:val="1"/>
        </w:numPr>
        <w:spacing w:before="120" w:after="0" w:line="360" w:lineRule="auto"/>
        <w:jc w:val="both"/>
        <w:rPr>
          <w:rStyle w:val="Hyperlink"/>
          <w:rFonts w:ascii="Times New Roman" w:eastAsia="Times New Roman" w:hAnsi="Times New Roman" w:cs="Times New Roman"/>
          <w:sz w:val="24"/>
          <w:szCs w:val="24"/>
        </w:rPr>
      </w:pPr>
      <w:r w:rsidRPr="001D05A0">
        <w:rPr>
          <w:rStyle w:val="Hyperlink"/>
          <w:rFonts w:ascii="Times New Roman" w:eastAsia="Times New Roman" w:hAnsi="Times New Roman" w:cs="Times New Roman"/>
          <w:sz w:val="28"/>
          <w:szCs w:val="28"/>
        </w:rPr>
        <w:t>Công văn số 2079/SGDĐT- GDTrH&amp;GDTX ngày 30/8/2021 của Sở GD&amp;ĐT về việc Hướng dẫn tổ chức thực hiện nhiệm vụ giáo dục trung học năm học 2021-2022;</w:t>
      </w:r>
    </w:p>
    <w:p w:rsidR="004731BF" w:rsidRPr="00512193" w:rsidRDefault="004731BF" w:rsidP="00512193">
      <w:pPr>
        <w:pStyle w:val="ListParagraph"/>
        <w:numPr>
          <w:ilvl w:val="0"/>
          <w:numId w:val="1"/>
        </w:numPr>
        <w:spacing w:before="120" w:after="0" w:line="360" w:lineRule="auto"/>
        <w:jc w:val="both"/>
        <w:rPr>
          <w:rFonts w:ascii="Times New Roman" w:eastAsia="Times New Roman" w:hAnsi="Times New Roman" w:cs="Times New Roman"/>
          <w:color w:val="215868" w:themeColor="accent5" w:themeShade="80"/>
          <w:sz w:val="24"/>
          <w:szCs w:val="24"/>
        </w:rPr>
      </w:pPr>
      <w:r w:rsidRPr="001D05A0">
        <w:rPr>
          <w:rStyle w:val="Hyperlink"/>
          <w:rFonts w:ascii="Times New Roman" w:eastAsia="Times New Roman" w:hAnsi="Times New Roman" w:cs="Times New Roman"/>
          <w:sz w:val="28"/>
          <w:szCs w:val="28"/>
        </w:rPr>
        <w:t>Công văn số 2080/SGDĐT- GDTrH&amp;GDTX ngày 30/8/2021 của Sở GD&amp;ĐT về việc xây dựng kế hoạch giáo dục nhà trường và kiểm tra đánh giá học sinh trung học năm học 2021-2022.</w:t>
      </w:r>
      <w:r w:rsidR="001D05A0">
        <w:rPr>
          <w:rFonts w:ascii="Times New Roman" w:eastAsia="Times New Roman" w:hAnsi="Times New Roman" w:cs="Times New Roman"/>
          <w:sz w:val="28"/>
          <w:szCs w:val="28"/>
        </w:rPr>
        <w:fldChar w:fldCharType="end"/>
      </w:r>
    </w:p>
    <w:p w:rsidR="00512193" w:rsidRPr="00512193" w:rsidRDefault="00512193" w:rsidP="00512193">
      <w:pPr>
        <w:spacing w:before="240" w:after="240" w:line="360" w:lineRule="auto"/>
        <w:jc w:val="center"/>
        <w:rPr>
          <w:rFonts w:ascii="Times New Roman" w:eastAsia="Times New Roman" w:hAnsi="Times New Roman" w:cs="Times New Roman"/>
          <w:b/>
          <w:color w:val="FF0000"/>
          <w:sz w:val="32"/>
          <w:szCs w:val="28"/>
        </w:rPr>
      </w:pPr>
      <w:r w:rsidRPr="00512193">
        <w:rPr>
          <w:rFonts w:ascii="Times New Roman" w:eastAsia="Times New Roman" w:hAnsi="Times New Roman" w:cs="Times New Roman"/>
          <w:b/>
          <w:color w:val="FF0000"/>
          <w:sz w:val="32"/>
          <w:szCs w:val="28"/>
        </w:rPr>
        <w:t>--- Hết---</w:t>
      </w:r>
    </w:p>
    <w:sectPr w:rsidR="00512193" w:rsidRPr="00512193" w:rsidSect="00F23A05">
      <w:headerReference w:type="defaul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D1F" w:rsidRDefault="00637D1F" w:rsidP="00C31424">
      <w:pPr>
        <w:spacing w:after="0" w:line="240" w:lineRule="auto"/>
      </w:pPr>
      <w:r>
        <w:separator/>
      </w:r>
    </w:p>
  </w:endnote>
  <w:endnote w:type="continuationSeparator" w:id="0">
    <w:p w:rsidR="00637D1F" w:rsidRDefault="00637D1F" w:rsidP="00C3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D1F" w:rsidRDefault="00637D1F" w:rsidP="00C31424">
      <w:pPr>
        <w:spacing w:after="0" w:line="240" w:lineRule="auto"/>
      </w:pPr>
      <w:r>
        <w:separator/>
      </w:r>
    </w:p>
  </w:footnote>
  <w:footnote w:type="continuationSeparator" w:id="0">
    <w:p w:rsidR="00637D1F" w:rsidRDefault="00637D1F" w:rsidP="00C3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24" w:rsidRDefault="00C31424">
    <w:pPr>
      <w:pStyle w:val="Header"/>
      <w:jc w:val="center"/>
    </w:pPr>
  </w:p>
  <w:p w:rsidR="00C31424" w:rsidRDefault="00C31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997163"/>
      <w:docPartObj>
        <w:docPartGallery w:val="Page Numbers (Top of Page)"/>
        <w:docPartUnique/>
      </w:docPartObj>
    </w:sdtPr>
    <w:sdtEndPr>
      <w:rPr>
        <w:noProof/>
        <w:sz w:val="26"/>
      </w:rPr>
    </w:sdtEndPr>
    <w:sdtContent>
      <w:p w:rsidR="00C31424" w:rsidRPr="00C31424" w:rsidRDefault="00C31424">
        <w:pPr>
          <w:pStyle w:val="Header"/>
          <w:jc w:val="center"/>
          <w:rPr>
            <w:sz w:val="26"/>
          </w:rPr>
        </w:pPr>
        <w:r w:rsidRPr="00C31424">
          <w:rPr>
            <w:sz w:val="26"/>
          </w:rPr>
          <w:fldChar w:fldCharType="begin"/>
        </w:r>
        <w:r w:rsidRPr="00C31424">
          <w:rPr>
            <w:sz w:val="26"/>
          </w:rPr>
          <w:instrText xml:space="preserve"> PAGE   \* MERGEFORMAT </w:instrText>
        </w:r>
        <w:r w:rsidRPr="00C31424">
          <w:rPr>
            <w:sz w:val="26"/>
          </w:rPr>
          <w:fldChar w:fldCharType="separate"/>
        </w:r>
        <w:r w:rsidR="001D05A0">
          <w:rPr>
            <w:noProof/>
            <w:sz w:val="26"/>
          </w:rPr>
          <w:t>3</w:t>
        </w:r>
        <w:r w:rsidRPr="00C31424">
          <w:rPr>
            <w:noProof/>
            <w:sz w:val="26"/>
          </w:rPr>
          <w:fldChar w:fldCharType="end"/>
        </w:r>
      </w:p>
    </w:sdtContent>
  </w:sdt>
  <w:p w:rsidR="00C31424" w:rsidRDefault="00C31424">
    <w:pPr>
      <w:pStyle w:val="Header"/>
    </w:pPr>
  </w:p>
  <w:p w:rsidR="00DE55AE" w:rsidRDefault="00DE5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1096"/>
    <w:multiLevelType w:val="hybridMultilevel"/>
    <w:tmpl w:val="77709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05"/>
    <w:rsid w:val="001D05A0"/>
    <w:rsid w:val="00235E12"/>
    <w:rsid w:val="004731BF"/>
    <w:rsid w:val="00512193"/>
    <w:rsid w:val="005844D6"/>
    <w:rsid w:val="005930AF"/>
    <w:rsid w:val="00637D1F"/>
    <w:rsid w:val="00886CE9"/>
    <w:rsid w:val="00963ADC"/>
    <w:rsid w:val="00C31424"/>
    <w:rsid w:val="00DE55AE"/>
    <w:rsid w:val="00DF3252"/>
    <w:rsid w:val="00F2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A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A05"/>
    <w:rPr>
      <w:color w:val="0000FF"/>
      <w:u w:val="single"/>
    </w:rPr>
  </w:style>
  <w:style w:type="paragraph" w:styleId="Header">
    <w:name w:val="header"/>
    <w:basedOn w:val="Normal"/>
    <w:link w:val="HeaderChar"/>
    <w:uiPriority w:val="99"/>
    <w:unhideWhenUsed/>
    <w:rsid w:val="00C3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24"/>
  </w:style>
  <w:style w:type="paragraph" w:styleId="Footer">
    <w:name w:val="footer"/>
    <w:basedOn w:val="Normal"/>
    <w:link w:val="FooterChar"/>
    <w:uiPriority w:val="99"/>
    <w:unhideWhenUsed/>
    <w:rsid w:val="00C3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24"/>
  </w:style>
  <w:style w:type="paragraph" w:styleId="ListParagraph">
    <w:name w:val="List Paragraph"/>
    <w:basedOn w:val="Normal"/>
    <w:uiPriority w:val="34"/>
    <w:qFormat/>
    <w:rsid w:val="004731BF"/>
    <w:pPr>
      <w:ind w:left="720"/>
      <w:contextualSpacing/>
    </w:pPr>
  </w:style>
  <w:style w:type="character" w:styleId="FollowedHyperlink">
    <w:name w:val="FollowedHyperlink"/>
    <w:basedOn w:val="DefaultParagraphFont"/>
    <w:uiPriority w:val="99"/>
    <w:semiHidden/>
    <w:unhideWhenUsed/>
    <w:rsid w:val="005121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3A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3A05"/>
    <w:rPr>
      <w:color w:val="0000FF"/>
      <w:u w:val="single"/>
    </w:rPr>
  </w:style>
  <w:style w:type="paragraph" w:styleId="Header">
    <w:name w:val="header"/>
    <w:basedOn w:val="Normal"/>
    <w:link w:val="HeaderChar"/>
    <w:uiPriority w:val="99"/>
    <w:unhideWhenUsed/>
    <w:rsid w:val="00C3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24"/>
  </w:style>
  <w:style w:type="paragraph" w:styleId="Footer">
    <w:name w:val="footer"/>
    <w:basedOn w:val="Normal"/>
    <w:link w:val="FooterChar"/>
    <w:uiPriority w:val="99"/>
    <w:unhideWhenUsed/>
    <w:rsid w:val="00C3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24"/>
  </w:style>
  <w:style w:type="paragraph" w:styleId="ListParagraph">
    <w:name w:val="List Paragraph"/>
    <w:basedOn w:val="Normal"/>
    <w:uiPriority w:val="34"/>
    <w:qFormat/>
    <w:rsid w:val="004731BF"/>
    <w:pPr>
      <w:ind w:left="720"/>
      <w:contextualSpacing/>
    </w:pPr>
  </w:style>
  <w:style w:type="character" w:styleId="FollowedHyperlink">
    <w:name w:val="FollowedHyperlink"/>
    <w:basedOn w:val="DefaultParagraphFont"/>
    <w:uiPriority w:val="99"/>
    <w:semiHidden/>
    <w:unhideWhenUsed/>
    <w:rsid w:val="005121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36667">
      <w:bodyDiv w:val="1"/>
      <w:marLeft w:val="0"/>
      <w:marRight w:val="0"/>
      <w:marTop w:val="0"/>
      <w:marBottom w:val="0"/>
      <w:divBdr>
        <w:top w:val="none" w:sz="0" w:space="0" w:color="auto"/>
        <w:left w:val="none" w:sz="0" w:space="0" w:color="auto"/>
        <w:bottom w:val="none" w:sz="0" w:space="0" w:color="auto"/>
        <w:right w:val="none" w:sz="0" w:space="0" w:color="auto"/>
      </w:divBdr>
    </w:div>
    <w:div w:id="8531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pbq-szxm-wax?hs=2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2021-09-02T10:08:00Z</dcterms:created>
  <dcterms:modified xsi:type="dcterms:W3CDTF">2021-09-02T11:11:00Z</dcterms:modified>
</cp:coreProperties>
</file>